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9B" w:rsidRDefault="00AF503A">
      <w:pPr>
        <w:spacing w:before="60" w:after="0" w:line="240" w:lineRule="auto"/>
        <w:ind w:left="22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Authority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Administer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Immuni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tions/Vaccines</w:t>
      </w:r>
    </w:p>
    <w:p w:rsidR="009E3E9B" w:rsidRDefault="009E3E9B">
      <w:pPr>
        <w:spacing w:before="8" w:after="0" w:line="140" w:lineRule="exact"/>
        <w:rPr>
          <w:sz w:val="14"/>
          <w:szCs w:val="14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9E3E9B" w:rsidRDefault="00AF503A">
      <w:pPr>
        <w:tabs>
          <w:tab w:val="left" w:pos="5180"/>
        </w:tabs>
        <w:spacing w:after="0" w:line="240" w:lineRule="auto"/>
        <w:ind w:left="140" w:right="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(Name of Pharmacist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E3C">
        <w:rPr>
          <w:rFonts w:ascii="Times New Roman" w:eastAsia="Times New Roman" w:hAnsi="Times New Roman" w:cs="Times New Roman"/>
          <w:sz w:val="24"/>
          <w:szCs w:val="24"/>
        </w:rPr>
        <w:t xml:space="preserve"> (list all pharmacists who will be administering medications or attach a list with their name and license number) </w:t>
      </w:r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delegated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 physician,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17-92-101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09-00-0002,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select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unizations/Vaccines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(Name of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Pharmacy)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 elsewhere)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</w:p>
    <w:p w:rsidR="009E3E9B" w:rsidRDefault="009E3E9B">
      <w:pPr>
        <w:spacing w:before="16" w:after="0" w:line="260" w:lineRule="exact"/>
        <w:rPr>
          <w:sz w:val="26"/>
          <w:szCs w:val="26"/>
        </w:rPr>
      </w:pPr>
    </w:p>
    <w:p w:rsidR="009E3E9B" w:rsidRDefault="00AF503A" w:rsidP="00811FB4">
      <w:pPr>
        <w:spacing w:after="0" w:line="240" w:lineRule="auto"/>
        <w:ind w:left="14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preventable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infectious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needless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acist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unizations/vaccinations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11FB4">
        <w:rPr>
          <w:rFonts w:ascii="Times New Roman" w:eastAsia="Times New Roman" w:hAnsi="Times New Roman" w:cs="Times New Roman"/>
          <w:sz w:val="24"/>
          <w:szCs w:val="24"/>
        </w:rPr>
        <w:t>according to Arkansas Pharmacy Regulations 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ontraindications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 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Disease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Prevention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authorities: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1800"/>
        <w:gridCol w:w="1620"/>
      </w:tblGrid>
      <w:tr w:rsidR="009E3E9B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AF503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AF503A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AF503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Route</w:t>
            </w:r>
          </w:p>
        </w:tc>
      </w:tr>
      <w:tr w:rsidR="009E3E9B">
        <w:trPr>
          <w:trHeight w:hRule="exact" w:val="37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</w:tr>
      <w:tr w:rsidR="009E3E9B">
        <w:trPr>
          <w:trHeight w:hRule="exact" w:val="37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</w:tr>
      <w:tr w:rsidR="009E3E9B">
        <w:trPr>
          <w:trHeight w:hRule="exact" w:val="37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</w:tr>
      <w:tr w:rsidR="009E3E9B">
        <w:trPr>
          <w:trHeight w:hRule="exact" w:val="37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9E3E9B"/>
        </w:tc>
      </w:tr>
    </w:tbl>
    <w:p w:rsidR="009E3E9B" w:rsidRDefault="009E3E9B">
      <w:pPr>
        <w:spacing w:after="0" w:line="240" w:lineRule="exact"/>
        <w:rPr>
          <w:sz w:val="24"/>
          <w:szCs w:val="24"/>
        </w:rPr>
      </w:pPr>
    </w:p>
    <w:p w:rsidR="009E3E9B" w:rsidRDefault="00AF503A">
      <w:pPr>
        <w:spacing w:before="29" w:after="0" w:line="240" w:lineRule="auto"/>
        <w:ind w:left="14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treating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unization/vaccination,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acist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authorized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services: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420"/>
        <w:gridCol w:w="1548"/>
      </w:tblGrid>
      <w:tr w:rsidR="009E3E9B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AF503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AF503A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AF503A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AF503A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Route</w:t>
            </w:r>
          </w:p>
        </w:tc>
      </w:tr>
      <w:tr w:rsidR="009E3E9B">
        <w:trPr>
          <w:trHeight w:hRule="exact" w:val="51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AF503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Allergy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AF503A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Epinephrine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AF503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~0.01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g/kg/dose</w:t>
            </w:r>
          </w:p>
          <w:p w:rsidR="009E3E9B" w:rsidRDefault="00AF503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axi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/dose)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9B" w:rsidRDefault="00AF503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 or IM</w:t>
            </w:r>
          </w:p>
        </w:tc>
      </w:tr>
    </w:tbl>
    <w:p w:rsidR="009E3E9B" w:rsidRDefault="00AF503A">
      <w:pPr>
        <w:spacing w:after="0" w:line="269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acist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cardiopul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onary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resuscitation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9E3E9B" w:rsidRDefault="00AF503A">
      <w:pPr>
        <w:tabs>
          <w:tab w:val="left" w:pos="374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E3E9B" w:rsidRDefault="009E3E9B">
      <w:pPr>
        <w:spacing w:before="16" w:after="0" w:line="260" w:lineRule="exact"/>
        <w:rPr>
          <w:sz w:val="26"/>
          <w:szCs w:val="26"/>
        </w:rPr>
      </w:pPr>
    </w:p>
    <w:p w:rsidR="009E3E9B" w:rsidRDefault="00AF503A">
      <w:pPr>
        <w:spacing w:after="0" w:line="240" w:lineRule="auto"/>
        <w:ind w:left="14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unizing/vaccinating,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acist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perpetual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unizations/vaccinations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nistered.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unization/vaccination,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unization/vaccine candidates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 previous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unization/vaccination,</w:t>
      </w:r>
    </w:p>
    <w:p w:rsidR="009E3E9B" w:rsidRDefault="00AF503A">
      <w:pPr>
        <w:spacing w:after="0" w:line="240" w:lineRule="auto"/>
        <w:ind w:left="140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 allergies,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 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unosuppression),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5) recent receipt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blood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antibody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6) pregnancy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applicable),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7) underlying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vaccine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unization/vaccination offered.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unization/vaccine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recipients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unization/vaccination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adverse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effects.</w:t>
      </w:r>
    </w:p>
    <w:p w:rsidR="009E3E9B" w:rsidRDefault="009E3E9B">
      <w:pPr>
        <w:spacing w:before="16" w:after="0" w:line="260" w:lineRule="exact"/>
        <w:rPr>
          <w:sz w:val="26"/>
          <w:szCs w:val="26"/>
        </w:rPr>
      </w:pPr>
    </w:p>
    <w:p w:rsidR="009E3E9B" w:rsidRDefault="00AF503A">
      <w:pPr>
        <w:spacing w:after="0" w:line="240" w:lineRule="auto"/>
        <w:ind w:left="14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unization/vaccine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recipients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unization/vaccination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unization/vaccination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provider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state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unization/vaccination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registries.</w:t>
      </w:r>
    </w:p>
    <w:p w:rsidR="009E3E9B" w:rsidRDefault="009E3E9B">
      <w:pPr>
        <w:spacing w:before="16" w:after="0" w:line="260" w:lineRule="exact"/>
        <w:rPr>
          <w:sz w:val="26"/>
          <w:szCs w:val="26"/>
        </w:rPr>
      </w:pPr>
    </w:p>
    <w:p w:rsidR="009E3E9B" w:rsidRDefault="00AF503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acist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endeavor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disrupt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patient-physician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relationships.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acist</w:t>
      </w:r>
    </w:p>
    <w:p w:rsidR="009E3E9B" w:rsidRDefault="00AF503A">
      <w:pPr>
        <w:spacing w:after="0" w:line="240" w:lineRule="auto"/>
        <w:ind w:left="140" w:right="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physician.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acist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susceptible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unization/vaccination.</w:t>
      </w:r>
    </w:p>
    <w:p w:rsidR="009E3E9B" w:rsidRDefault="009E3E9B">
      <w:pPr>
        <w:spacing w:after="0"/>
        <w:sectPr w:rsidR="009E3E9B">
          <w:footerReference w:type="default" r:id="rId7"/>
          <w:type w:val="continuous"/>
          <w:pgSz w:w="12240" w:h="15840"/>
          <w:pgMar w:top="1380" w:right="980" w:bottom="760" w:left="940" w:header="720" w:footer="570" w:gutter="0"/>
          <w:pgNumType w:start="1"/>
          <w:cols w:space="720"/>
        </w:sectPr>
      </w:pPr>
    </w:p>
    <w:p w:rsidR="009E3E9B" w:rsidRDefault="00AF503A">
      <w:pPr>
        <w:spacing w:before="60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Authority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Administer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Immuni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ations/Vaccines,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continued</w:t>
      </w:r>
    </w:p>
    <w:p w:rsidR="009E3E9B" w:rsidRDefault="009E3E9B">
      <w:pPr>
        <w:spacing w:before="12" w:after="0" w:line="260" w:lineRule="exact"/>
        <w:rPr>
          <w:sz w:val="26"/>
          <w:szCs w:val="26"/>
        </w:rPr>
      </w:pPr>
    </w:p>
    <w:p w:rsidR="009E3E9B" w:rsidRDefault="00AF503A">
      <w:pPr>
        <w:spacing w:after="0" w:line="240" w:lineRule="auto"/>
        <w:ind w:left="14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physician,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unization/Vaccination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revoked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sooner.</w:t>
      </w:r>
    </w:p>
    <w:p w:rsidR="009E3E9B" w:rsidRDefault="009E3E9B">
      <w:pPr>
        <w:spacing w:before="2" w:after="0" w:line="150" w:lineRule="exact"/>
        <w:rPr>
          <w:sz w:val="15"/>
          <w:szCs w:val="15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9E3E9B" w:rsidRDefault="00AF503A">
      <w:pPr>
        <w:tabs>
          <w:tab w:val="left" w:pos="878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Phys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3E9B" w:rsidRDefault="009E3E9B">
      <w:pPr>
        <w:spacing w:before="8" w:after="0" w:line="120" w:lineRule="exact"/>
        <w:rPr>
          <w:sz w:val="12"/>
          <w:szCs w:val="12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9E3E9B" w:rsidRDefault="00AF503A">
      <w:pPr>
        <w:tabs>
          <w:tab w:val="left" w:pos="5900"/>
        </w:tabs>
        <w:spacing w:before="29" w:after="0" w:line="271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#: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3E9B" w:rsidRDefault="009E3E9B">
      <w:pPr>
        <w:spacing w:before="8" w:after="0" w:line="120" w:lineRule="exact"/>
        <w:rPr>
          <w:sz w:val="12"/>
          <w:szCs w:val="12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9E3E9B" w:rsidRDefault="00AF503A">
      <w:pPr>
        <w:tabs>
          <w:tab w:val="left" w:pos="8780"/>
        </w:tabs>
        <w:spacing w:before="29" w:after="0" w:line="271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3E9B" w:rsidRDefault="009E3E9B">
      <w:pPr>
        <w:spacing w:before="8" w:after="0" w:line="120" w:lineRule="exact"/>
        <w:rPr>
          <w:sz w:val="12"/>
          <w:szCs w:val="12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9E3E9B" w:rsidRDefault="00AF503A">
      <w:pPr>
        <w:tabs>
          <w:tab w:val="left" w:pos="5180"/>
          <w:tab w:val="left" w:pos="6620"/>
          <w:tab w:val="left" w:pos="8780"/>
        </w:tabs>
        <w:spacing w:before="29" w:after="0" w:line="271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City</w: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Arkansas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code: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3E9B" w:rsidRDefault="009E3E9B">
      <w:pPr>
        <w:spacing w:before="8" w:after="0" w:line="120" w:lineRule="exact"/>
        <w:rPr>
          <w:sz w:val="12"/>
          <w:szCs w:val="12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9E3E9B" w:rsidRDefault="009E3E9B">
      <w:pPr>
        <w:spacing w:after="0" w:line="200" w:lineRule="exact"/>
        <w:rPr>
          <w:sz w:val="20"/>
          <w:szCs w:val="20"/>
        </w:rPr>
      </w:pPr>
    </w:p>
    <w:p w:rsidR="0022249A" w:rsidRDefault="00AF503A" w:rsidP="0022249A">
      <w:pPr>
        <w:tabs>
          <w:tab w:val="left" w:pos="878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2249A" w:rsidRDefault="0022249A" w:rsidP="0022249A">
      <w:pPr>
        <w:tabs>
          <w:tab w:val="left" w:pos="8780"/>
        </w:tabs>
        <w:spacing w:before="29"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</w:p>
    <w:p w:rsidR="0022249A" w:rsidRPr="0022249A" w:rsidRDefault="0022249A" w:rsidP="0022249A">
      <w:pPr>
        <w:tabs>
          <w:tab w:val="left" w:pos="878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22249A">
        <w:rPr>
          <w:rFonts w:ascii="Times New Roman" w:hAnsi="Times New Roman" w:cs="Times New Roman"/>
          <w:sz w:val="24"/>
          <w:szCs w:val="24"/>
        </w:rPr>
        <w:t>Date:  ____________________</w:t>
      </w:r>
      <w:bookmarkStart w:id="0" w:name="_GoBack"/>
      <w:bookmarkEnd w:id="0"/>
    </w:p>
    <w:p w:rsidR="0022249A" w:rsidRDefault="0022249A">
      <w:pPr>
        <w:spacing w:after="0"/>
        <w:sectPr w:rsidR="0022249A">
          <w:pgSz w:w="12240" w:h="15840"/>
          <w:pgMar w:top="1380" w:right="1220" w:bottom="760" w:left="940" w:header="0" w:footer="570" w:gutter="0"/>
          <w:cols w:space="720"/>
        </w:sectPr>
      </w:pPr>
    </w:p>
    <w:p w:rsidR="009E3E9B" w:rsidRDefault="00AF503A">
      <w:pPr>
        <w:spacing w:before="59" w:after="0" w:line="240" w:lineRule="auto"/>
        <w:ind w:left="1618" w:right="1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Protocol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Severe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Allergic/Anaphylactic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Reactions</w:t>
      </w:r>
    </w:p>
    <w:p w:rsidR="009E3E9B" w:rsidRDefault="009E3E9B">
      <w:pPr>
        <w:spacing w:before="14" w:after="0" w:line="260" w:lineRule="exact"/>
        <w:rPr>
          <w:sz w:val="26"/>
          <w:szCs w:val="26"/>
        </w:rPr>
      </w:pPr>
    </w:p>
    <w:p w:rsidR="009E3E9B" w:rsidRDefault="00AF50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GENERAL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E9B" w:rsidRDefault="00AF503A">
      <w:pPr>
        <w:tabs>
          <w:tab w:val="left" w:pos="48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allergies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inistered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edications.</w:t>
      </w:r>
    </w:p>
    <w:p w:rsidR="009E3E9B" w:rsidRDefault="00AF503A">
      <w:pPr>
        <w:tabs>
          <w:tab w:val="left" w:pos="480"/>
        </w:tabs>
        <w:spacing w:before="19" w:after="0" w:line="276" w:lineRule="exact"/>
        <w:ind w:left="480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Allow adequate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fainting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collapse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 surface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cardiopul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onary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resuscitation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(CPR)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needed.</w:t>
      </w:r>
    </w:p>
    <w:p w:rsidR="009E3E9B" w:rsidRDefault="00AF503A">
      <w:pPr>
        <w:tabs>
          <w:tab w:val="left" w:pos="480"/>
        </w:tabs>
        <w:spacing w:before="19" w:after="0" w:line="274" w:lineRule="exact"/>
        <w:ind w:left="480" w:right="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edication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nistered;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recipients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 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inistration;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recipient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</w:p>
    <w:p w:rsidR="009E3E9B" w:rsidRDefault="00AF503A">
      <w:pPr>
        <w:tabs>
          <w:tab w:val="left" w:pos="480"/>
        </w:tabs>
        <w:spacing w:after="0" w:line="29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</w:t>
      </w:r>
      <w:r>
        <w:rPr>
          <w:rFonts w:ascii="Symbol" w:eastAsia="Symbol" w:hAnsi="Symbol" w:cs="Symbol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911</w:t>
      </w:r>
    </w:p>
    <w:p w:rsidR="009E3E9B" w:rsidRDefault="009E3E9B">
      <w:pPr>
        <w:spacing w:before="14" w:after="0" w:line="260" w:lineRule="exact"/>
        <w:rPr>
          <w:sz w:val="26"/>
          <w:szCs w:val="26"/>
        </w:rPr>
      </w:pPr>
    </w:p>
    <w:p w:rsidR="009E3E9B" w:rsidRDefault="00AF50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SUPPLIES TO STOCK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E9B" w:rsidRDefault="00AF503A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Epinephrine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pre-filled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syringes;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two doses 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event.</w:t>
      </w:r>
    </w:p>
    <w:p w:rsidR="009E3E9B" w:rsidRDefault="00AF503A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Diphenhydra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injectable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liquid.</w:t>
      </w:r>
      <w:proofErr w:type="gramEnd"/>
    </w:p>
    <w:p w:rsidR="009E3E9B" w:rsidRDefault="00AF503A">
      <w:pPr>
        <w:tabs>
          <w:tab w:val="left" w:pos="480"/>
        </w:tabs>
        <w:spacing w:after="0" w:line="29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</w:t>
      </w:r>
      <w:r>
        <w:rPr>
          <w:rFonts w:ascii="Symbol" w:eastAsia="Symbol" w:hAnsi="Symbol" w:cs="Symbol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Syringes, needles,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– supplies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epinephrine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diphenhydra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ine</w:t>
      </w:r>
    </w:p>
    <w:p w:rsidR="009E3E9B" w:rsidRDefault="00AF503A">
      <w:pPr>
        <w:tabs>
          <w:tab w:val="left" w:pos="480"/>
        </w:tabs>
        <w:spacing w:after="0" w:line="29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</w:t>
      </w:r>
      <w:r>
        <w:rPr>
          <w:rFonts w:ascii="Symbol" w:eastAsia="Symbol" w:hAnsi="Symbol" w:cs="Symbol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Blood-pressure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cuff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stethoscope</w:t>
      </w:r>
    </w:p>
    <w:p w:rsidR="009E3E9B" w:rsidRDefault="009E3E9B">
      <w:pPr>
        <w:spacing w:before="15" w:after="0" w:line="260" w:lineRule="exact"/>
        <w:rPr>
          <w:sz w:val="26"/>
          <w:szCs w:val="26"/>
        </w:rPr>
      </w:pPr>
    </w:p>
    <w:p w:rsidR="009E3E9B" w:rsidRDefault="00AF50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RECOGNITION OF ANAPHYLACTIC REACTION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E9B" w:rsidRDefault="00AF503A">
      <w:pPr>
        <w:tabs>
          <w:tab w:val="left" w:pos="480"/>
        </w:tabs>
        <w:spacing w:before="23" w:after="0" w:line="274" w:lineRule="exact"/>
        <w:ind w:left="480" w:right="3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Sudden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onset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itching,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redness,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without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inistering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edication.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localized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general.</w:t>
      </w:r>
    </w:p>
    <w:p w:rsidR="009E3E9B" w:rsidRDefault="00AF503A">
      <w:pPr>
        <w:tabs>
          <w:tab w:val="left" w:pos="480"/>
        </w:tabs>
        <w:spacing w:after="0" w:line="29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</w:t>
      </w:r>
      <w:r>
        <w:rPr>
          <w:rFonts w:ascii="Symbol" w:eastAsia="Symbol" w:hAnsi="Symbol" w:cs="Symbol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Swelling</w:t>
      </w:r>
      <w:proofErr w:type="gramEnd"/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lips,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face,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throat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(angioede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a)</w:t>
      </w:r>
    </w:p>
    <w:p w:rsidR="009E3E9B" w:rsidRDefault="00AF503A">
      <w:pPr>
        <w:tabs>
          <w:tab w:val="left" w:pos="480"/>
        </w:tabs>
        <w:spacing w:after="0" w:line="29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</w:t>
      </w:r>
      <w:r>
        <w:rPr>
          <w:rFonts w:ascii="Symbol" w:eastAsia="Symbol" w:hAnsi="Symbol" w:cs="Symbol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Bronchospas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shock</w:t>
      </w:r>
    </w:p>
    <w:p w:rsidR="009E3E9B" w:rsidRDefault="009E3E9B">
      <w:pPr>
        <w:spacing w:before="14" w:after="0" w:line="260" w:lineRule="exact"/>
        <w:rPr>
          <w:sz w:val="26"/>
          <w:szCs w:val="26"/>
        </w:rPr>
      </w:pPr>
    </w:p>
    <w:p w:rsidR="009E3E9B" w:rsidRDefault="00AF50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EMERGENCY TREATMENT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E9B" w:rsidRDefault="00AF503A">
      <w:pPr>
        <w:spacing w:after="0" w:line="240" w:lineRule="auto"/>
        <w:ind w:left="480" w:right="5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If itching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swelling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given,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 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watching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generalized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none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9E3E9B" w:rsidRDefault="00AF503A">
      <w:pPr>
        <w:spacing w:after="0" w:line="240" w:lineRule="auto"/>
        <w:ind w:left="480" w:right="1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If 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generalized,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(EMS) 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911),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instructions.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this,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acist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patient.</w:t>
      </w:r>
    </w:p>
    <w:p w:rsidR="009E3E9B" w:rsidRDefault="00AF503A" w:rsidP="00451E3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epinephrine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SQ or IM.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anterior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deltoid</w:t>
      </w:r>
      <w:r w:rsidR="00451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uscle.</w:t>
      </w:r>
      <w:proofErr w:type="gramEnd"/>
    </w:p>
    <w:p w:rsidR="009E3E9B" w:rsidRDefault="00AF503A">
      <w:pPr>
        <w:spacing w:after="0" w:line="240" w:lineRule="auto"/>
        <w:ind w:left="480" w:right="3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diphenhydra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50-100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IM.  Do NOT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diphenhydra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drug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respiratory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distress.</w:t>
      </w:r>
    </w:p>
    <w:p w:rsidR="009E3E9B" w:rsidRDefault="00AF50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Monitor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EMS arrives.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CPR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airway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necessary.</w:t>
      </w:r>
    </w:p>
    <w:p w:rsidR="009E3E9B" w:rsidRDefault="00AF503A">
      <w:pPr>
        <w:spacing w:after="0" w:line="240" w:lineRule="auto"/>
        <w:ind w:left="48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breathing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difficulty.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breathing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difficult, patient’s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elevated,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pressure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 of consciousness.  Monitor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signs frequently.</w:t>
      </w:r>
    </w:p>
    <w:p w:rsidR="009E3E9B" w:rsidRDefault="00AF503A">
      <w:pPr>
        <w:spacing w:after="0" w:line="240" w:lineRule="auto"/>
        <w:ind w:left="480" w:right="5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EMS has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repeat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epinephrine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inutes,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patient’s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response.</w:t>
      </w:r>
    </w:p>
    <w:p w:rsidR="009E3E9B" w:rsidRDefault="00451E3C">
      <w:pPr>
        <w:spacing w:after="0" w:line="240" w:lineRule="auto"/>
        <w:ind w:left="480" w:right="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="00AF50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AF50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be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referred</w:t>
      </w:r>
      <w:r w:rsidR="00AF503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edical</w:t>
      </w:r>
      <w:r w:rsidR="00AF503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evaluation,</w:t>
      </w:r>
      <w:r w:rsidR="00AF503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even</w:t>
      </w:r>
      <w:r w:rsidR="00AF50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if</w:t>
      </w:r>
      <w:r w:rsidR="00AF50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sy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pto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503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resolve</w:t>
      </w:r>
      <w:r w:rsidR="00AF50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co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pletely.</w:t>
      </w:r>
      <w:r w:rsidR="00AF503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Sy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pto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ay</w:t>
      </w:r>
      <w:r w:rsidR="00AF50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reoccur</w:t>
      </w:r>
      <w:r w:rsidR="00AF50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AF50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epinephrine</w:t>
      </w:r>
      <w:r w:rsidR="00AF503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F50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diphenhydra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AF503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wear</w:t>
      </w:r>
      <w:r w:rsidR="00AF50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 xml:space="preserve">off, as 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uch</w:t>
      </w:r>
      <w:r w:rsidR="00AF50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as 24 hours later.</w:t>
      </w:r>
      <w:r w:rsidR="00AF503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AF50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the event</w:t>
      </w:r>
      <w:r w:rsidR="00AF50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concluded,</w:t>
      </w:r>
      <w:r w:rsidR="00AF50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co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plete</w:t>
      </w:r>
      <w:r w:rsidR="00AF503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AF50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VAERS for</w:t>
      </w:r>
      <w:r w:rsidR="00AF503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E9B" w:rsidRDefault="009E3E9B">
      <w:pPr>
        <w:spacing w:before="5" w:after="0" w:line="100" w:lineRule="exact"/>
        <w:rPr>
          <w:sz w:val="10"/>
          <w:szCs w:val="10"/>
        </w:rPr>
      </w:pPr>
    </w:p>
    <w:p w:rsidR="005F799E" w:rsidRDefault="005F799E">
      <w:pPr>
        <w:spacing w:after="0" w:line="200" w:lineRule="exact"/>
        <w:rPr>
          <w:sz w:val="20"/>
          <w:szCs w:val="20"/>
        </w:rPr>
      </w:pPr>
    </w:p>
    <w:p w:rsidR="005F799E" w:rsidRDefault="005F799E">
      <w:pPr>
        <w:spacing w:after="0" w:line="200" w:lineRule="exact"/>
        <w:rPr>
          <w:sz w:val="20"/>
          <w:szCs w:val="20"/>
        </w:rPr>
      </w:pPr>
    </w:p>
    <w:sectPr w:rsidR="005F799E" w:rsidSect="005F799E">
      <w:footerReference w:type="default" r:id="rId8"/>
      <w:pgSz w:w="12240" w:h="15840"/>
      <w:pgMar w:top="1020" w:right="1720" w:bottom="280" w:left="9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06" w:rsidRDefault="00A17F06">
      <w:pPr>
        <w:spacing w:after="0" w:line="240" w:lineRule="auto"/>
      </w:pPr>
      <w:r>
        <w:separator/>
      </w:r>
    </w:p>
  </w:endnote>
  <w:endnote w:type="continuationSeparator" w:id="0">
    <w:p w:rsidR="00A17F06" w:rsidRDefault="00A1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9B" w:rsidRDefault="00A333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666750</wp:posOffset>
              </wp:positionH>
              <wp:positionV relativeFrom="page">
                <wp:posOffset>9295130</wp:posOffset>
              </wp:positionV>
              <wp:extent cx="6210300" cy="1270"/>
              <wp:effectExtent l="9525" t="8255" r="952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1270"/>
                        <a:chOff x="1050" y="14864"/>
                        <a:chExt cx="978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50" y="14864"/>
                          <a:ext cx="9780" cy="2"/>
                        </a:xfrm>
                        <a:custGeom>
                          <a:avLst/>
                          <a:gdLst>
                            <a:gd name="T0" fmla="+- 0 1050 1050"/>
                            <a:gd name="T1" fmla="*/ T0 w 9780"/>
                            <a:gd name="T2" fmla="+- 0 10830 1050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2.5pt;margin-top:731.9pt;width:489pt;height:.1pt;z-index:-251659264;mso-position-horizontal-relative:page;mso-position-vertical-relative:page" coordorigin="1050,14864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">
              <v:shape id="Freeform 3" o:spid="_x0000_s1027" style="position:absolute;left:1050;top:14864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AT8UA&#10;AADaAAAADwAAAGRycy9kb3ducmV2LnhtbESPQUvDQBSE7wX/w/IEL6V90UKR2G2RloKgHpoo9PjI&#10;vmZjs2/T7Nqm/94VBI/DzHzDLFaDa9WZ+9B40XA/zUCxVN40Umv4KLeTR1AhkhhqvbCGKwdYLW9G&#10;C8qNv8iOz0WsVYJIyEmDjbHLEUNl2VGY+o4leQffO4pJ9jWani4J7lp8yLI5OmokLVjqeG25Ohbf&#10;TsPb+3i92cxLPJzGBX3aV9x/HVHru9vh+QlU5CH+h//aL0bDDH6vpBuA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QBPxQAAANoAAAAPAAAAAAAAAAAAAAAAAJgCAABkcnMv&#10;ZG93bnJldi54bWxQSwUGAAAAAAQABAD1AAAAigMAAAAA&#10;" path="m,l9780,e" filled="f" strokeweight=".58pt">
                <v:path arrowok="t" o:connecttype="custom" o:connectlocs="0,0;97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9052560</wp:posOffset>
              </wp:positionV>
              <wp:extent cx="3141980" cy="170815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E9B" w:rsidRDefault="00AF503A">
                          <w:pPr>
                            <w:spacing w:after="0" w:line="253" w:lineRule="exact"/>
                            <w:ind w:left="40" w:right="-5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49A">
                            <w:rPr>
                              <w:rFonts w:ascii="Times New Roman" w:eastAsia="Times New Roman" w:hAnsi="Times New Roman" w:cs="Times New Roman"/>
                              <w:noProof/>
                              <w:position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0"/>
                              <w:szCs w:val="20"/>
                            </w:rPr>
                            <w:t>of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0"/>
                              <w:szCs w:val="20"/>
                            </w:rPr>
                            <w:t>2,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0"/>
                              <w:szCs w:val="20"/>
                            </w:rPr>
                            <w:t>Authority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0"/>
                              <w:szCs w:val="20"/>
                            </w:rPr>
                            <w:t>inis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0"/>
                              <w:szCs w:val="20"/>
                            </w:rPr>
                            <w:t>er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0"/>
                              <w:szCs w:val="20"/>
                            </w:rPr>
                            <w:t>unizations/Vaccinations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pt;margin-top:712.8pt;width:247.4pt;height: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iAqgIAAKk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" filled="f" stroked="f">
              <v:textbox inset="0,0,0,0">
                <w:txbxContent>
                  <w:p w:rsidR="009E3E9B" w:rsidRDefault="00AF503A">
                    <w:pPr>
                      <w:spacing w:after="0" w:line="253" w:lineRule="exact"/>
                      <w:ind w:left="40" w:right="-5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249A">
                      <w:rPr>
                        <w:rFonts w:ascii="Times New Roman" w:eastAsia="Times New Roman" w:hAnsi="Times New Roman" w:cs="Times New Roman"/>
                        <w:noProof/>
                        <w:position w:val="2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position w:val="2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0"/>
                        <w:szCs w:val="20"/>
                      </w:rPr>
                      <w:t>of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1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0"/>
                        <w:szCs w:val="20"/>
                      </w:rPr>
                      <w:t>2,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0"/>
                        <w:szCs w:val="20"/>
                      </w:rPr>
                      <w:t>Authority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position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0"/>
                        <w:szCs w:val="20"/>
                      </w:rPr>
                      <w:t>inis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0"/>
                        <w:szCs w:val="20"/>
                      </w:rPr>
                      <w:t>er 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position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0"/>
                        <w:szCs w:val="20"/>
                      </w:rPr>
                      <w:t>unizations/Vaccinations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799E">
      <w:rPr>
        <w:sz w:val="20"/>
        <w:szCs w:val="20"/>
      </w:rPr>
      <w:t>Protocol from the Arkansas State Board of Pharmacy website (</w:t>
    </w:r>
    <w:hyperlink r:id="rId1" w:history="1">
      <w:r w:rsidR="005F799E">
        <w:rPr>
          <w:rStyle w:val="Hyperlink"/>
        </w:rPr>
        <w:t>http://www.ark.org/asbp/faqs.html</w:t>
      </w:r>
    </w:hyperlink>
    <w:r w:rsidR="005F799E">
      <w:t>) on February 28,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9E" w:rsidRDefault="005F799E" w:rsidP="005F799E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Protocol from the Arkansas State Board of Pharmacy website (</w:t>
    </w:r>
    <w:hyperlink r:id="rId1" w:history="1">
      <w:r>
        <w:rPr>
          <w:rStyle w:val="Hyperlink"/>
        </w:rPr>
        <w:t>http://www.ark.org/asbp/faqs.html</w:t>
      </w:r>
    </w:hyperlink>
    <w:r>
      <w:t>) on February 28, 2012</w:t>
    </w:r>
  </w:p>
  <w:p w:rsidR="009E3E9B" w:rsidRDefault="009E3E9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06" w:rsidRDefault="00A17F06">
      <w:pPr>
        <w:spacing w:after="0" w:line="240" w:lineRule="auto"/>
      </w:pPr>
      <w:r>
        <w:separator/>
      </w:r>
    </w:p>
  </w:footnote>
  <w:footnote w:type="continuationSeparator" w:id="0">
    <w:p w:rsidR="00A17F06" w:rsidRDefault="00A17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9B"/>
    <w:rsid w:val="0022249A"/>
    <w:rsid w:val="00451E3C"/>
    <w:rsid w:val="005F799E"/>
    <w:rsid w:val="00811FB4"/>
    <w:rsid w:val="009E3E9B"/>
    <w:rsid w:val="00A17F06"/>
    <w:rsid w:val="00A3336C"/>
    <w:rsid w:val="00A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9E"/>
  </w:style>
  <w:style w:type="paragraph" w:styleId="Footer">
    <w:name w:val="footer"/>
    <w:basedOn w:val="Normal"/>
    <w:link w:val="FooterChar"/>
    <w:uiPriority w:val="99"/>
    <w:unhideWhenUsed/>
    <w:rsid w:val="005F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9E"/>
  </w:style>
  <w:style w:type="character" w:styleId="Hyperlink">
    <w:name w:val="Hyperlink"/>
    <w:basedOn w:val="DefaultParagraphFont"/>
    <w:uiPriority w:val="99"/>
    <w:semiHidden/>
    <w:unhideWhenUsed/>
    <w:rsid w:val="005F7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9E"/>
  </w:style>
  <w:style w:type="paragraph" w:styleId="Footer">
    <w:name w:val="footer"/>
    <w:basedOn w:val="Normal"/>
    <w:link w:val="FooterChar"/>
    <w:uiPriority w:val="99"/>
    <w:unhideWhenUsed/>
    <w:rsid w:val="005F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9E"/>
  </w:style>
  <w:style w:type="character" w:styleId="Hyperlink">
    <w:name w:val="Hyperlink"/>
    <w:basedOn w:val="DefaultParagraphFont"/>
    <w:uiPriority w:val="99"/>
    <w:semiHidden/>
    <w:unhideWhenUsed/>
    <w:rsid w:val="005F7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k.org/asbp/faq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k.org/asbp/faq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Administer</vt:lpstr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Administer</dc:title>
  <dc:creator>Cindy Stowe</dc:creator>
  <cp:lastModifiedBy>Eric Crumbaugh</cp:lastModifiedBy>
  <cp:revision>3</cp:revision>
  <cp:lastPrinted>2012-02-27T21:21:00Z</cp:lastPrinted>
  <dcterms:created xsi:type="dcterms:W3CDTF">2012-07-16T19:32:00Z</dcterms:created>
  <dcterms:modified xsi:type="dcterms:W3CDTF">2013-07-19T16:18:00Z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2004-03-10T00:00:00Z</vt:filetime>
  </property>
  <property fmtid="{D5CDD505-2E9C-101B-9397-08002B2CF9AE}" pid="3" name="LastSaved">
    <vt:filetime>2012-02-27T00:00:00Z</vt:filetime>
  </property>
</Properties>
</file>